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105" w:rsidRPr="00977945" w:rsidRDefault="00A21699" w:rsidP="00977945">
      <w:pPr>
        <w:jc w:val="center"/>
        <w:rPr>
          <w:rFonts w:ascii="Cambria" w:hAnsi="Cambria"/>
          <w:i/>
          <w:sz w:val="24"/>
          <w:szCs w:val="24"/>
        </w:rPr>
      </w:pPr>
      <w:r w:rsidRPr="00977945">
        <w:rPr>
          <w:rFonts w:ascii="Cambria" w:hAnsi="Cambria"/>
          <w:b/>
          <w:sz w:val="24"/>
          <w:szCs w:val="24"/>
        </w:rPr>
        <w:t>Zmiany statutu</w:t>
      </w:r>
      <w:r w:rsidR="000133FA" w:rsidRPr="00977945">
        <w:rPr>
          <w:rFonts w:ascii="Cambria" w:hAnsi="Cambria"/>
          <w:b/>
          <w:sz w:val="24"/>
          <w:szCs w:val="24"/>
        </w:rPr>
        <w:t xml:space="preserve"> R</w:t>
      </w:r>
      <w:r w:rsidRPr="00977945">
        <w:rPr>
          <w:rFonts w:ascii="Cambria" w:hAnsi="Cambria"/>
          <w:b/>
          <w:sz w:val="24"/>
          <w:szCs w:val="24"/>
        </w:rPr>
        <w:t>egionalnego Ośrodka Doskonalenia Nauczycieli „WOM” w Katowicach</w:t>
      </w:r>
      <w:r w:rsidR="00977945" w:rsidRPr="00977945">
        <w:rPr>
          <w:rFonts w:ascii="Cambria" w:hAnsi="Cambria"/>
          <w:b/>
          <w:sz w:val="24"/>
          <w:szCs w:val="24"/>
        </w:rPr>
        <w:br/>
      </w:r>
      <w:r w:rsidR="00977945" w:rsidRPr="00977945">
        <w:rPr>
          <w:rFonts w:ascii="Cambria" w:hAnsi="Cambria"/>
          <w:i/>
          <w:sz w:val="24"/>
          <w:szCs w:val="24"/>
        </w:rPr>
        <w:t>wprowadzone Uchwała nr 2054/454/Vi/2023 Zarządu Województwa Śląskiego</w:t>
      </w:r>
      <w:r w:rsidR="00977945">
        <w:rPr>
          <w:rFonts w:ascii="Cambria" w:hAnsi="Cambria"/>
          <w:i/>
          <w:sz w:val="24"/>
          <w:szCs w:val="24"/>
        </w:rPr>
        <w:br/>
      </w:r>
      <w:r w:rsidR="00977945" w:rsidRPr="00977945">
        <w:rPr>
          <w:rFonts w:ascii="Cambria" w:hAnsi="Cambria"/>
          <w:i/>
          <w:sz w:val="24"/>
          <w:szCs w:val="24"/>
        </w:rPr>
        <w:t xml:space="preserve"> z dnia 04.10.2023 r. </w:t>
      </w:r>
    </w:p>
    <w:p w:rsidR="000133FA" w:rsidRPr="00977945" w:rsidRDefault="000133FA">
      <w:pPr>
        <w:rPr>
          <w:rFonts w:ascii="Cambria" w:hAnsi="Cambria"/>
          <w:sz w:val="24"/>
          <w:szCs w:val="24"/>
        </w:rPr>
      </w:pPr>
    </w:p>
    <w:p w:rsidR="00A21699" w:rsidRPr="00977945" w:rsidRDefault="00A21699">
      <w:pPr>
        <w:rPr>
          <w:rFonts w:ascii="Cambria" w:hAnsi="Cambria"/>
          <w:sz w:val="24"/>
          <w:szCs w:val="24"/>
        </w:rPr>
      </w:pPr>
    </w:p>
    <w:p w:rsidR="00A21699" w:rsidRPr="00977945" w:rsidRDefault="00A21699" w:rsidP="00977945">
      <w:pPr>
        <w:jc w:val="center"/>
        <w:rPr>
          <w:rFonts w:ascii="Cambria" w:hAnsi="Cambria"/>
          <w:sz w:val="24"/>
          <w:szCs w:val="24"/>
        </w:rPr>
      </w:pPr>
      <w:r w:rsidRPr="00977945">
        <w:rPr>
          <w:rFonts w:ascii="Cambria" w:hAnsi="Cambria" w:cstheme="minorHAnsi"/>
          <w:sz w:val="24"/>
          <w:szCs w:val="24"/>
        </w:rPr>
        <w:t>§</w:t>
      </w:r>
      <w:r w:rsidRPr="00977945">
        <w:rPr>
          <w:rFonts w:ascii="Cambria" w:hAnsi="Cambria"/>
          <w:sz w:val="24"/>
          <w:szCs w:val="24"/>
        </w:rPr>
        <w:t xml:space="preserve"> 1.</w:t>
      </w:r>
    </w:p>
    <w:p w:rsidR="00A21699" w:rsidRPr="00977945" w:rsidRDefault="00A21699">
      <w:pPr>
        <w:rPr>
          <w:rFonts w:ascii="Cambria" w:hAnsi="Cambria"/>
          <w:sz w:val="24"/>
          <w:szCs w:val="24"/>
        </w:rPr>
      </w:pPr>
      <w:r w:rsidRPr="00977945">
        <w:rPr>
          <w:rFonts w:ascii="Cambria" w:hAnsi="Cambria"/>
          <w:sz w:val="24"/>
          <w:szCs w:val="24"/>
        </w:rPr>
        <w:t xml:space="preserve">Zamienia się Statut Regionalnego Ośrodka Doskonalenia Nauczycieli „WOM” w Katowicach, </w:t>
      </w:r>
      <w:r w:rsidR="00977945">
        <w:rPr>
          <w:rFonts w:ascii="Cambria" w:hAnsi="Cambria"/>
          <w:sz w:val="24"/>
          <w:szCs w:val="24"/>
        </w:rPr>
        <w:br/>
      </w:r>
      <w:r w:rsidRPr="00977945">
        <w:rPr>
          <w:rFonts w:ascii="Cambria" w:hAnsi="Cambria"/>
          <w:sz w:val="24"/>
          <w:szCs w:val="24"/>
        </w:rPr>
        <w:t>w brzemieniu stanowiącym załącznik do uchwały nr 556/106/VI/2020 Zarządu Województwa Śląskiego z dnia 26 lutego 2020 r. w ten sposób, że:</w:t>
      </w:r>
    </w:p>
    <w:p w:rsidR="000133FA" w:rsidRPr="00977945" w:rsidRDefault="000133FA" w:rsidP="00A21699">
      <w:pPr>
        <w:pStyle w:val="Akapitzlist"/>
        <w:numPr>
          <w:ilvl w:val="0"/>
          <w:numId w:val="9"/>
        </w:numPr>
        <w:rPr>
          <w:rFonts w:ascii="Cambria" w:hAnsi="Cambria" w:cs="Arial"/>
          <w:iCs/>
          <w:sz w:val="24"/>
          <w:szCs w:val="24"/>
        </w:rPr>
      </w:pPr>
      <w:r w:rsidRPr="00977945">
        <w:rPr>
          <w:rFonts w:ascii="Cambria" w:hAnsi="Cambria" w:cs="Arial"/>
          <w:iCs/>
          <w:sz w:val="24"/>
          <w:szCs w:val="24"/>
        </w:rPr>
        <w:t>§ 2</w:t>
      </w:r>
      <w:r w:rsidR="00A21699" w:rsidRPr="00977945">
        <w:rPr>
          <w:rFonts w:ascii="Cambria" w:hAnsi="Cambria" w:cs="Arial"/>
          <w:iCs/>
          <w:sz w:val="24"/>
          <w:szCs w:val="24"/>
        </w:rPr>
        <w:t xml:space="preserve"> ust.</w:t>
      </w:r>
      <w:r w:rsidRPr="00977945">
        <w:rPr>
          <w:rFonts w:ascii="Cambria" w:hAnsi="Cambria" w:cs="Arial"/>
          <w:iCs/>
          <w:sz w:val="24"/>
          <w:szCs w:val="24"/>
        </w:rPr>
        <w:t>2</w:t>
      </w:r>
      <w:r w:rsidR="00A21699" w:rsidRPr="00977945">
        <w:rPr>
          <w:rFonts w:ascii="Cambria" w:hAnsi="Cambria" w:cs="Arial"/>
          <w:iCs/>
          <w:sz w:val="24"/>
          <w:szCs w:val="24"/>
        </w:rPr>
        <w:t xml:space="preserve"> pkt.</w:t>
      </w:r>
      <w:r w:rsidRPr="00977945">
        <w:rPr>
          <w:rFonts w:ascii="Cambria" w:hAnsi="Cambria" w:cs="Arial"/>
          <w:iCs/>
          <w:sz w:val="24"/>
          <w:szCs w:val="24"/>
        </w:rPr>
        <w:t>2</w:t>
      </w:r>
      <w:r w:rsidR="00A21699" w:rsidRPr="00977945">
        <w:rPr>
          <w:rFonts w:ascii="Cambria" w:hAnsi="Cambria" w:cs="Arial"/>
          <w:iCs/>
          <w:sz w:val="24"/>
          <w:szCs w:val="24"/>
        </w:rPr>
        <w:t xml:space="preserve"> litera </w:t>
      </w:r>
      <w:r w:rsidRPr="00977945">
        <w:rPr>
          <w:rFonts w:ascii="Cambria" w:hAnsi="Cambria" w:cs="Arial"/>
          <w:iCs/>
          <w:sz w:val="24"/>
          <w:szCs w:val="24"/>
        </w:rPr>
        <w:t xml:space="preserve">d </w:t>
      </w:r>
      <w:r w:rsidR="00A21699" w:rsidRPr="00977945">
        <w:rPr>
          <w:rFonts w:ascii="Cambria" w:hAnsi="Cambria" w:cs="Arial"/>
          <w:iCs/>
          <w:sz w:val="24"/>
          <w:szCs w:val="24"/>
        </w:rPr>
        <w:t xml:space="preserve">statut </w:t>
      </w:r>
      <w:r w:rsidRPr="00977945">
        <w:rPr>
          <w:rFonts w:ascii="Cambria" w:hAnsi="Cambria" w:cs="Arial"/>
          <w:iCs/>
          <w:sz w:val="24"/>
          <w:szCs w:val="24"/>
        </w:rPr>
        <w:t>otrzymuje brzmienie:</w:t>
      </w:r>
    </w:p>
    <w:p w:rsidR="000133FA" w:rsidRPr="00977945" w:rsidRDefault="00A21699" w:rsidP="00977945">
      <w:pPr>
        <w:ind w:left="709"/>
        <w:rPr>
          <w:rFonts w:ascii="Cambria" w:hAnsi="Cambria" w:cs="Arial"/>
          <w:iCs/>
          <w:sz w:val="24"/>
          <w:szCs w:val="24"/>
        </w:rPr>
      </w:pPr>
      <w:r w:rsidRPr="00977945">
        <w:rPr>
          <w:rFonts w:ascii="Cambria" w:eastAsia="Times New Roman" w:hAnsi="Cambria" w:cs="Arial"/>
          <w:sz w:val="24"/>
          <w:szCs w:val="24"/>
          <w:lang w:eastAsia="pl-PL"/>
        </w:rPr>
        <w:t xml:space="preserve">„  d) </w:t>
      </w:r>
      <w:r w:rsidR="000133FA" w:rsidRPr="00977945">
        <w:rPr>
          <w:rFonts w:ascii="Cambria" w:eastAsia="Times New Roman" w:hAnsi="Cambria" w:cs="Arial"/>
          <w:sz w:val="24"/>
          <w:szCs w:val="24"/>
          <w:lang w:eastAsia="pl-PL"/>
        </w:rPr>
        <w:t xml:space="preserve">nauczycieli pełniących funkcję  </w:t>
      </w:r>
      <w:r w:rsidRPr="00977945">
        <w:rPr>
          <w:rFonts w:ascii="Cambria" w:eastAsia="Times New Roman" w:hAnsi="Cambria" w:cs="Arial"/>
          <w:sz w:val="24"/>
          <w:szCs w:val="24"/>
          <w:lang w:eastAsia="pl-PL"/>
        </w:rPr>
        <w:t xml:space="preserve">opiekuna stażu lub </w:t>
      </w:r>
      <w:r w:rsidR="000133FA" w:rsidRPr="00977945">
        <w:rPr>
          <w:rFonts w:ascii="Cambria" w:eastAsia="Times New Roman" w:hAnsi="Cambria" w:cs="Arial"/>
          <w:sz w:val="24"/>
          <w:szCs w:val="24"/>
          <w:lang w:eastAsia="pl-PL"/>
        </w:rPr>
        <w:t>mentora</w:t>
      </w:r>
      <w:r w:rsidRPr="00977945">
        <w:rPr>
          <w:rFonts w:ascii="Cambria" w:eastAsia="Times New Roman" w:hAnsi="Cambria" w:cs="Arial"/>
          <w:sz w:val="24"/>
          <w:szCs w:val="24"/>
          <w:lang w:eastAsia="pl-PL"/>
        </w:rPr>
        <w:t xml:space="preserve"> w zakresie opieki nad nauczycielami ubiegającymi si o kolejny stopień awansu zawodowego i ich oceny”</w:t>
      </w:r>
      <w:r w:rsidR="000133FA" w:rsidRPr="00977945">
        <w:rPr>
          <w:rFonts w:ascii="Cambria" w:eastAsia="Times New Roman" w:hAnsi="Cambria" w:cs="Arial"/>
          <w:sz w:val="24"/>
          <w:szCs w:val="24"/>
          <w:lang w:eastAsia="pl-PL"/>
        </w:rPr>
        <w:t>.</w:t>
      </w:r>
    </w:p>
    <w:p w:rsidR="000133FA" w:rsidRPr="00977945" w:rsidRDefault="000133FA" w:rsidP="00A21699">
      <w:pPr>
        <w:pStyle w:val="Akapitzlist"/>
        <w:numPr>
          <w:ilvl w:val="0"/>
          <w:numId w:val="9"/>
        </w:numPr>
        <w:rPr>
          <w:rFonts w:ascii="Cambria" w:hAnsi="Cambria" w:cs="Arial"/>
          <w:iCs/>
          <w:sz w:val="24"/>
          <w:szCs w:val="24"/>
        </w:rPr>
      </w:pPr>
      <w:r w:rsidRPr="00977945">
        <w:rPr>
          <w:rFonts w:ascii="Cambria" w:hAnsi="Cambria" w:cs="Arial"/>
          <w:iCs/>
          <w:sz w:val="24"/>
          <w:szCs w:val="24"/>
        </w:rPr>
        <w:t>§ 4</w:t>
      </w:r>
      <w:r w:rsidR="00A21699" w:rsidRPr="00977945">
        <w:rPr>
          <w:rFonts w:ascii="Cambria" w:hAnsi="Cambria" w:cs="Arial"/>
          <w:iCs/>
          <w:sz w:val="24"/>
          <w:szCs w:val="24"/>
        </w:rPr>
        <w:t xml:space="preserve"> ust.</w:t>
      </w:r>
      <w:r w:rsidRPr="00977945">
        <w:rPr>
          <w:rFonts w:ascii="Cambria" w:hAnsi="Cambria" w:cs="Arial"/>
          <w:iCs/>
          <w:sz w:val="24"/>
          <w:szCs w:val="24"/>
        </w:rPr>
        <w:t>1</w:t>
      </w:r>
      <w:r w:rsidR="00A21699" w:rsidRPr="00977945">
        <w:rPr>
          <w:rFonts w:ascii="Cambria" w:hAnsi="Cambria" w:cs="Arial"/>
          <w:iCs/>
          <w:sz w:val="24"/>
          <w:szCs w:val="24"/>
        </w:rPr>
        <w:t xml:space="preserve">  statutu</w:t>
      </w:r>
      <w:r w:rsidRPr="00977945">
        <w:rPr>
          <w:rFonts w:ascii="Cambria" w:hAnsi="Cambria" w:cs="Arial"/>
          <w:iCs/>
          <w:sz w:val="24"/>
          <w:szCs w:val="24"/>
        </w:rPr>
        <w:t xml:space="preserve"> otrzymuje brzmienie:</w:t>
      </w:r>
    </w:p>
    <w:p w:rsidR="00A21699" w:rsidRDefault="00A21699" w:rsidP="00977945">
      <w:pPr>
        <w:widowControl w:val="0"/>
        <w:tabs>
          <w:tab w:val="left" w:pos="1110"/>
        </w:tabs>
        <w:suppressAutoHyphens/>
        <w:spacing w:after="0" w:line="240" w:lineRule="auto"/>
        <w:ind w:left="709"/>
        <w:jc w:val="both"/>
        <w:rPr>
          <w:rFonts w:ascii="Cambria" w:eastAsia="Lucida Sans Unicode" w:hAnsi="Cambria" w:cs="Arial"/>
          <w:iCs/>
          <w:sz w:val="24"/>
          <w:szCs w:val="24"/>
          <w:lang w:eastAsia="ar-SA"/>
        </w:rPr>
      </w:pPr>
      <w:r w:rsidRPr="00977945">
        <w:rPr>
          <w:rFonts w:ascii="Cambria" w:eastAsia="Lucida Sans Unicode" w:hAnsi="Cambria" w:cs="Arial"/>
          <w:iCs/>
          <w:sz w:val="24"/>
          <w:szCs w:val="24"/>
          <w:lang w:eastAsia="ar-SA"/>
        </w:rPr>
        <w:t>„1 W placówce tworzy się stanowiska kierownicze:</w:t>
      </w:r>
    </w:p>
    <w:p w:rsidR="00977945" w:rsidRPr="00977945" w:rsidRDefault="00977945" w:rsidP="00977945">
      <w:pPr>
        <w:widowControl w:val="0"/>
        <w:tabs>
          <w:tab w:val="left" w:pos="1110"/>
        </w:tabs>
        <w:suppressAutoHyphens/>
        <w:spacing w:after="0" w:line="240" w:lineRule="auto"/>
        <w:ind w:left="709"/>
        <w:jc w:val="both"/>
        <w:rPr>
          <w:rFonts w:ascii="Cambria" w:eastAsia="Lucida Sans Unicode" w:hAnsi="Cambria" w:cs="Arial"/>
          <w:iCs/>
          <w:sz w:val="24"/>
          <w:szCs w:val="24"/>
          <w:lang w:eastAsia="ar-SA"/>
        </w:rPr>
      </w:pPr>
    </w:p>
    <w:p w:rsidR="000133FA" w:rsidRPr="00977945" w:rsidRDefault="000133FA" w:rsidP="00977945">
      <w:pPr>
        <w:pStyle w:val="Akapitzlist"/>
        <w:widowControl w:val="0"/>
        <w:numPr>
          <w:ilvl w:val="0"/>
          <w:numId w:val="10"/>
        </w:numPr>
        <w:tabs>
          <w:tab w:val="left" w:pos="1110"/>
        </w:tabs>
        <w:suppressAutoHyphens/>
        <w:spacing w:after="0" w:line="240" w:lineRule="auto"/>
        <w:ind w:left="993" w:firstLine="0"/>
        <w:jc w:val="both"/>
        <w:rPr>
          <w:rFonts w:ascii="Cambria" w:eastAsia="Lucida Sans Unicode" w:hAnsi="Cambria" w:cs="Arial"/>
          <w:iCs/>
          <w:sz w:val="24"/>
          <w:szCs w:val="24"/>
          <w:lang w:eastAsia="ar-SA"/>
        </w:rPr>
      </w:pPr>
      <w:r w:rsidRPr="00977945">
        <w:rPr>
          <w:rFonts w:ascii="Cambria" w:eastAsia="Lucida Sans Unicode" w:hAnsi="Cambria" w:cs="Arial"/>
          <w:iCs/>
          <w:sz w:val="24"/>
          <w:szCs w:val="24"/>
          <w:lang w:eastAsia="ar-SA"/>
        </w:rPr>
        <w:t>pedagogiczne – obejmujące stanowisko wicedyrektora ds.  pedagogicznych oraz stanowiska kierowników pracowni,</w:t>
      </w:r>
    </w:p>
    <w:p w:rsidR="00A21699" w:rsidRPr="00977945" w:rsidRDefault="00A21699" w:rsidP="00977945">
      <w:pPr>
        <w:pStyle w:val="Akapitzlist"/>
        <w:widowControl w:val="0"/>
        <w:numPr>
          <w:ilvl w:val="0"/>
          <w:numId w:val="10"/>
        </w:numPr>
        <w:tabs>
          <w:tab w:val="left" w:pos="1110"/>
        </w:tabs>
        <w:suppressAutoHyphens/>
        <w:spacing w:after="0" w:line="240" w:lineRule="auto"/>
        <w:ind w:left="993" w:firstLine="0"/>
        <w:jc w:val="both"/>
        <w:rPr>
          <w:rFonts w:ascii="Cambria" w:eastAsia="Lucida Sans Unicode" w:hAnsi="Cambria" w:cs="Arial"/>
          <w:iCs/>
          <w:sz w:val="24"/>
          <w:szCs w:val="24"/>
          <w:lang w:eastAsia="ar-SA"/>
        </w:rPr>
      </w:pPr>
      <w:r w:rsidRPr="00977945">
        <w:rPr>
          <w:rFonts w:ascii="Cambria" w:eastAsia="Lucida Sans Unicode" w:hAnsi="Cambria" w:cs="Arial"/>
          <w:iCs/>
          <w:sz w:val="24"/>
          <w:szCs w:val="24"/>
          <w:lang w:eastAsia="ar-SA"/>
        </w:rPr>
        <w:t xml:space="preserve">niepedagogiczne – obejmujące stanowisko zastępcy dyrektora </w:t>
      </w:r>
      <w:r w:rsidR="00977945">
        <w:rPr>
          <w:rFonts w:ascii="Cambria" w:eastAsia="Lucida Sans Unicode" w:hAnsi="Cambria" w:cs="Arial"/>
          <w:iCs/>
          <w:sz w:val="24"/>
          <w:szCs w:val="24"/>
          <w:lang w:eastAsia="ar-SA"/>
        </w:rPr>
        <w:br/>
        <w:t>ds</w:t>
      </w:r>
      <w:r w:rsidRPr="00977945">
        <w:rPr>
          <w:rFonts w:ascii="Cambria" w:eastAsia="Lucida Sans Unicode" w:hAnsi="Cambria" w:cs="Arial"/>
          <w:iCs/>
          <w:sz w:val="24"/>
          <w:szCs w:val="24"/>
          <w:lang w:eastAsia="ar-SA"/>
        </w:rPr>
        <w:t xml:space="preserve">. administracyjno-ekonomicznych, kierownika Działy, obsługi administracyjnej </w:t>
      </w:r>
      <w:r w:rsidR="00977945">
        <w:rPr>
          <w:rFonts w:ascii="Cambria" w:eastAsia="Lucida Sans Unicode" w:hAnsi="Cambria" w:cs="Arial"/>
          <w:iCs/>
          <w:sz w:val="24"/>
          <w:szCs w:val="24"/>
          <w:lang w:eastAsia="ar-SA"/>
        </w:rPr>
        <w:br/>
        <w:t xml:space="preserve">i </w:t>
      </w:r>
      <w:r w:rsidRPr="00977945">
        <w:rPr>
          <w:rFonts w:ascii="Cambria" w:eastAsia="Lucida Sans Unicode" w:hAnsi="Cambria" w:cs="Arial"/>
          <w:iCs/>
          <w:sz w:val="24"/>
          <w:szCs w:val="24"/>
          <w:lang w:eastAsia="ar-SA"/>
        </w:rPr>
        <w:t>technicznej oraz stanowisko głównego księgowego” .</w:t>
      </w:r>
    </w:p>
    <w:p w:rsidR="000133FA" w:rsidRPr="00977945" w:rsidRDefault="000133FA" w:rsidP="00977945">
      <w:pPr>
        <w:ind w:left="993"/>
        <w:rPr>
          <w:rFonts w:ascii="Cambria" w:hAnsi="Cambria"/>
          <w:sz w:val="24"/>
          <w:szCs w:val="24"/>
        </w:rPr>
      </w:pPr>
    </w:p>
    <w:p w:rsidR="00703DCB" w:rsidRPr="00977945" w:rsidRDefault="00703DCB" w:rsidP="00A21699">
      <w:pPr>
        <w:pStyle w:val="Akapitzlist"/>
        <w:numPr>
          <w:ilvl w:val="0"/>
          <w:numId w:val="10"/>
        </w:numPr>
        <w:rPr>
          <w:rFonts w:ascii="Cambria" w:hAnsi="Cambria" w:cs="Arial"/>
          <w:iCs/>
          <w:sz w:val="24"/>
          <w:szCs w:val="24"/>
        </w:rPr>
      </w:pPr>
      <w:r w:rsidRPr="00977945">
        <w:rPr>
          <w:rFonts w:ascii="Cambria" w:hAnsi="Cambria" w:cs="Arial"/>
          <w:iCs/>
          <w:sz w:val="24"/>
          <w:szCs w:val="24"/>
        </w:rPr>
        <w:t>§ 5</w:t>
      </w:r>
      <w:r w:rsidR="00A21699" w:rsidRPr="00977945">
        <w:rPr>
          <w:rFonts w:ascii="Cambria" w:hAnsi="Cambria" w:cs="Arial"/>
          <w:iCs/>
          <w:sz w:val="24"/>
          <w:szCs w:val="24"/>
        </w:rPr>
        <w:t xml:space="preserve"> ust. </w:t>
      </w:r>
      <w:r w:rsidRPr="00977945">
        <w:rPr>
          <w:rFonts w:ascii="Cambria" w:hAnsi="Cambria" w:cs="Arial"/>
          <w:iCs/>
          <w:sz w:val="24"/>
          <w:szCs w:val="24"/>
        </w:rPr>
        <w:t xml:space="preserve">3 </w:t>
      </w:r>
      <w:r w:rsidR="00A21699" w:rsidRPr="00977945">
        <w:rPr>
          <w:rFonts w:ascii="Cambria" w:hAnsi="Cambria" w:cs="Arial"/>
          <w:iCs/>
          <w:sz w:val="24"/>
          <w:szCs w:val="24"/>
        </w:rPr>
        <w:t xml:space="preserve">statutu </w:t>
      </w:r>
      <w:r w:rsidRPr="00977945">
        <w:rPr>
          <w:rFonts w:ascii="Cambria" w:hAnsi="Cambria" w:cs="Arial"/>
          <w:iCs/>
          <w:sz w:val="24"/>
          <w:szCs w:val="24"/>
        </w:rPr>
        <w:t>otrzymuje brzmienie:</w:t>
      </w:r>
    </w:p>
    <w:p w:rsidR="00703DCB" w:rsidRPr="00977945" w:rsidRDefault="00A21699" w:rsidP="00977945">
      <w:pPr>
        <w:widowControl w:val="0"/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Cambria" w:hAnsi="Cambria" w:cs="Arial"/>
          <w:b/>
          <w:iCs/>
          <w:sz w:val="24"/>
          <w:szCs w:val="24"/>
        </w:rPr>
      </w:pPr>
      <w:r w:rsidRPr="00977945">
        <w:rPr>
          <w:rFonts w:ascii="Cambria" w:eastAsia="Times New Roman" w:hAnsi="Cambria" w:cs="Arial"/>
          <w:sz w:val="24"/>
          <w:szCs w:val="24"/>
          <w:lang w:eastAsia="pl-PL"/>
        </w:rPr>
        <w:t xml:space="preserve"> „3. W skład placówki wchodzą</w:t>
      </w:r>
      <w:r w:rsidR="00703DCB" w:rsidRPr="00977945">
        <w:rPr>
          <w:rFonts w:ascii="Cambria" w:eastAsia="Times New Roman" w:hAnsi="Cambria" w:cs="Arial"/>
          <w:sz w:val="24"/>
          <w:szCs w:val="24"/>
          <w:lang w:eastAsia="pl-PL"/>
        </w:rPr>
        <w:t xml:space="preserve">  następujące komórki organizacyjne:</w:t>
      </w:r>
    </w:p>
    <w:p w:rsidR="00703DCB" w:rsidRPr="00977945" w:rsidRDefault="00703DCB" w:rsidP="00977945">
      <w:pPr>
        <w:pStyle w:val="Akapitzlist"/>
        <w:numPr>
          <w:ilvl w:val="0"/>
          <w:numId w:val="6"/>
        </w:numPr>
        <w:ind w:left="709"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77945">
        <w:rPr>
          <w:rFonts w:ascii="Cambria" w:eastAsia="Times New Roman" w:hAnsi="Cambria" w:cs="Arial"/>
          <w:sz w:val="24"/>
          <w:szCs w:val="24"/>
          <w:lang w:eastAsia="pl-PL"/>
        </w:rPr>
        <w:t xml:space="preserve">Pracownie do realizacji zadań </w:t>
      </w:r>
      <w:r w:rsidR="00A21699" w:rsidRPr="00977945">
        <w:rPr>
          <w:rFonts w:ascii="Cambria" w:eastAsia="Times New Roman" w:hAnsi="Cambria" w:cs="Arial"/>
          <w:sz w:val="24"/>
          <w:szCs w:val="24"/>
          <w:lang w:eastAsia="pl-PL"/>
        </w:rPr>
        <w:t>statutowych</w:t>
      </w:r>
      <w:r w:rsidRPr="00977945">
        <w:rPr>
          <w:rFonts w:ascii="Cambria" w:eastAsia="Times New Roman" w:hAnsi="Cambria" w:cs="Arial"/>
          <w:sz w:val="24"/>
          <w:szCs w:val="24"/>
          <w:lang w:eastAsia="pl-PL"/>
        </w:rPr>
        <w:t xml:space="preserve">, </w:t>
      </w:r>
    </w:p>
    <w:p w:rsidR="00703DCB" w:rsidRPr="00977945" w:rsidRDefault="00703DCB" w:rsidP="00977945">
      <w:pPr>
        <w:pStyle w:val="Akapitzlist"/>
        <w:numPr>
          <w:ilvl w:val="0"/>
          <w:numId w:val="6"/>
        </w:numPr>
        <w:ind w:left="709"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77945">
        <w:rPr>
          <w:rFonts w:ascii="Cambria" w:eastAsia="Times New Roman" w:hAnsi="Cambria" w:cs="Arial"/>
          <w:sz w:val="24"/>
          <w:szCs w:val="24"/>
          <w:lang w:eastAsia="pl-PL"/>
        </w:rPr>
        <w:t xml:space="preserve">Dział Księgowości, </w:t>
      </w:r>
    </w:p>
    <w:p w:rsidR="00703DCB" w:rsidRPr="00977945" w:rsidRDefault="00703DCB" w:rsidP="00977945">
      <w:pPr>
        <w:pStyle w:val="Akapitzlist"/>
        <w:numPr>
          <w:ilvl w:val="0"/>
          <w:numId w:val="6"/>
        </w:numPr>
        <w:ind w:left="709"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77945">
        <w:rPr>
          <w:rFonts w:ascii="Cambria" w:eastAsia="Times New Roman" w:hAnsi="Cambria" w:cs="Arial"/>
          <w:sz w:val="24"/>
          <w:szCs w:val="24"/>
          <w:lang w:eastAsia="pl-PL"/>
        </w:rPr>
        <w:t>Dział Obsługi Administracyjnej i Technicznej,</w:t>
      </w:r>
    </w:p>
    <w:p w:rsidR="00703DCB" w:rsidRPr="00977945" w:rsidRDefault="00703DCB" w:rsidP="00977945">
      <w:pPr>
        <w:pStyle w:val="Akapitzlist"/>
        <w:numPr>
          <w:ilvl w:val="0"/>
          <w:numId w:val="6"/>
        </w:numPr>
        <w:ind w:left="709" w:firstLine="284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977945">
        <w:rPr>
          <w:rFonts w:ascii="Cambria" w:eastAsia="Times New Roman" w:hAnsi="Cambria" w:cs="Arial"/>
          <w:sz w:val="24"/>
          <w:szCs w:val="24"/>
          <w:lang w:eastAsia="pl-PL"/>
        </w:rPr>
        <w:t>Dział Kadr.</w:t>
      </w:r>
    </w:p>
    <w:p w:rsidR="00703DCB" w:rsidRPr="00977945" w:rsidRDefault="00A21699" w:rsidP="00977945">
      <w:pPr>
        <w:jc w:val="center"/>
        <w:rPr>
          <w:rFonts w:ascii="Cambria" w:hAnsi="Cambria" w:cs="Arial"/>
          <w:iCs/>
          <w:sz w:val="24"/>
          <w:szCs w:val="24"/>
        </w:rPr>
      </w:pPr>
      <w:r w:rsidRPr="00977945">
        <w:rPr>
          <w:rFonts w:ascii="Cambria" w:hAnsi="Cambria" w:cs="Arial"/>
          <w:iCs/>
          <w:sz w:val="24"/>
          <w:szCs w:val="24"/>
        </w:rPr>
        <w:t>§ 2</w:t>
      </w:r>
    </w:p>
    <w:p w:rsidR="00A21699" w:rsidRPr="00977945" w:rsidRDefault="00A21699" w:rsidP="00703DCB">
      <w:pPr>
        <w:rPr>
          <w:rFonts w:ascii="Cambria" w:hAnsi="Cambria" w:cs="Arial"/>
          <w:iCs/>
          <w:sz w:val="24"/>
          <w:szCs w:val="24"/>
        </w:rPr>
      </w:pPr>
      <w:r w:rsidRPr="00977945">
        <w:rPr>
          <w:rFonts w:ascii="Cambria" w:hAnsi="Cambria" w:cs="Arial"/>
          <w:iCs/>
          <w:sz w:val="24"/>
          <w:szCs w:val="24"/>
        </w:rPr>
        <w:t>Wykonanie uchwały powierza się Marszałkowi Województwa.</w:t>
      </w:r>
    </w:p>
    <w:p w:rsidR="000133FA" w:rsidRDefault="000133FA">
      <w:bookmarkStart w:id="0" w:name="_GoBack"/>
      <w:bookmarkEnd w:id="0"/>
    </w:p>
    <w:sectPr w:rsidR="000133FA" w:rsidSect="00977945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025F28"/>
    <w:multiLevelType w:val="hybridMultilevel"/>
    <w:tmpl w:val="A538DF2C"/>
    <w:lvl w:ilvl="0" w:tplc="23EC5E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062D7"/>
    <w:multiLevelType w:val="hybridMultilevel"/>
    <w:tmpl w:val="DFBE3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21641"/>
    <w:multiLevelType w:val="hybridMultilevel"/>
    <w:tmpl w:val="82881E12"/>
    <w:lvl w:ilvl="0" w:tplc="027E1A2A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757F"/>
    <w:multiLevelType w:val="hybridMultilevel"/>
    <w:tmpl w:val="900A516E"/>
    <w:lvl w:ilvl="0" w:tplc="57C457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A46F22E">
      <w:start w:val="1"/>
      <w:numFmt w:val="decimal"/>
      <w:lvlText w:val="%2)"/>
      <w:lvlJc w:val="left"/>
      <w:pPr>
        <w:ind w:left="2629" w:hanging="360"/>
      </w:pPr>
      <w:rPr>
        <w:strike w:val="0"/>
        <w:color w:val="auto"/>
      </w:rPr>
    </w:lvl>
    <w:lvl w:ilvl="2" w:tplc="B2AE6B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593F"/>
    <w:multiLevelType w:val="hybridMultilevel"/>
    <w:tmpl w:val="58947E72"/>
    <w:lvl w:ilvl="0" w:tplc="0246A4F2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E91AD9"/>
    <w:multiLevelType w:val="hybridMultilevel"/>
    <w:tmpl w:val="E512698A"/>
    <w:lvl w:ilvl="0" w:tplc="E9B0A9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BB305C"/>
    <w:multiLevelType w:val="hybridMultilevel"/>
    <w:tmpl w:val="FEC0B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31B726B-53EB-4E3E-9C7D-DCF2503218BC}"/>
  </w:docVars>
  <w:rsids>
    <w:rsidRoot w:val="000133FA"/>
    <w:rsid w:val="00004105"/>
    <w:rsid w:val="000133FA"/>
    <w:rsid w:val="004D5985"/>
    <w:rsid w:val="00703DCB"/>
    <w:rsid w:val="00977945"/>
    <w:rsid w:val="00A2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37D9"/>
  <w15:chartTrackingRefBased/>
  <w15:docId w15:val="{A2E930C8-B571-48D9-9314-5CC6964D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3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1B726B-53EB-4E3E-9C7D-DCF2503218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WOM w Katowicach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</dc:creator>
  <cp:keywords/>
  <dc:description/>
  <cp:lastModifiedBy>WOM</cp:lastModifiedBy>
  <cp:revision>2</cp:revision>
  <dcterms:created xsi:type="dcterms:W3CDTF">2025-01-15T13:31:00Z</dcterms:created>
  <dcterms:modified xsi:type="dcterms:W3CDTF">2025-01-15T13:31:00Z</dcterms:modified>
</cp:coreProperties>
</file>